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4A" w:rsidRPr="007513D8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F133D8" w:rsidRPr="00CB7E79" w:rsidRDefault="006B65C8" w:rsidP="00F133D8">
      <w:pPr>
        <w:ind w:firstLine="851"/>
        <w:jc w:val="both"/>
        <w:rPr>
          <w:lang w:val="bg-BG"/>
        </w:rPr>
      </w:pPr>
      <w:r w:rsidRPr="00566BA9">
        <w:rPr>
          <w:lang w:val="bg-BG"/>
        </w:rPr>
        <w:t>С настоящото, на основание чл.129, ал.2 от ЗУТ, във връзка с чл.61, ал.3 от АПК се</w:t>
      </w:r>
      <w:r w:rsidR="00F133D8">
        <w:rPr>
          <w:lang w:val="bg-BG"/>
        </w:rPr>
        <w:t xml:space="preserve"> съобщава, че със Заповед № </w:t>
      </w:r>
      <w:r w:rsidR="00112D80">
        <w:rPr>
          <w:lang w:val="bg-BG"/>
        </w:rPr>
        <w:t>0</w:t>
      </w:r>
      <w:r w:rsidR="00233F99">
        <w:rPr>
          <w:lang w:val="bg-BG"/>
        </w:rPr>
        <w:t>28</w:t>
      </w:r>
      <w:r w:rsidR="000C5D5A">
        <w:rPr>
          <w:lang w:val="bg-BG"/>
        </w:rPr>
        <w:t>6</w:t>
      </w:r>
      <w:r w:rsidR="00F133D8">
        <w:rPr>
          <w:lang w:val="bg-BG"/>
        </w:rPr>
        <w:t>/</w:t>
      </w:r>
      <w:r w:rsidR="00233F99">
        <w:rPr>
          <w:lang w:val="bg-BG"/>
        </w:rPr>
        <w:t>26</w:t>
      </w:r>
      <w:r w:rsidR="005868BC" w:rsidRPr="00566BA9">
        <w:rPr>
          <w:lang w:val="bg-BG"/>
        </w:rPr>
        <w:t>.0</w:t>
      </w:r>
      <w:r w:rsidR="00233F99">
        <w:rPr>
          <w:lang w:val="bg-BG"/>
        </w:rPr>
        <w:t>3</w:t>
      </w:r>
      <w:r w:rsidR="00E753B1" w:rsidRPr="00566BA9">
        <w:rPr>
          <w:lang w:val="bg-BG"/>
        </w:rPr>
        <w:t>.20</w:t>
      </w:r>
      <w:r w:rsidR="00112D80">
        <w:rPr>
          <w:lang w:val="bg-BG"/>
        </w:rPr>
        <w:t>21</w:t>
      </w:r>
      <w:r w:rsidRPr="00566BA9">
        <w:rPr>
          <w:lang w:val="bg-BG"/>
        </w:rPr>
        <w:t>г. на Кмета н</w:t>
      </w:r>
      <w:r w:rsidR="006276E5" w:rsidRPr="00566BA9">
        <w:rPr>
          <w:lang w:val="bg-BG"/>
        </w:rPr>
        <w:t xml:space="preserve">а Община Севлиево, </w:t>
      </w:r>
      <w:r w:rsidR="00F133D8" w:rsidRPr="00960F9E">
        <w:rPr>
          <w:lang w:val="bg-BG"/>
        </w:rPr>
        <w:t>на основание чл. 44, ал. 1, т. 13 от Закона за местното самоуправление и местната администрация (ЗМСМА) и чл. 129, ал. 2 от ЗУТ, във връзка с ч</w:t>
      </w:r>
      <w:r w:rsidR="00657012">
        <w:rPr>
          <w:lang w:val="bg-BG"/>
        </w:rPr>
        <w:t>л.134, ал.1, т.1</w:t>
      </w:r>
      <w:r w:rsidR="00112D80">
        <w:rPr>
          <w:lang w:val="bg-BG"/>
        </w:rPr>
        <w:t xml:space="preserve"> и ал.2, т.6</w:t>
      </w:r>
      <w:r w:rsidR="00F133D8">
        <w:rPr>
          <w:lang w:val="bg-BG"/>
        </w:rPr>
        <w:t xml:space="preserve"> от ЗУТ и Решение по т.№ </w:t>
      </w:r>
      <w:r w:rsidR="000C5D5A">
        <w:rPr>
          <w:lang w:val="bg-BG"/>
        </w:rPr>
        <w:t>8</w:t>
      </w:r>
      <w:r w:rsidR="00F133D8" w:rsidRPr="00960F9E">
        <w:rPr>
          <w:lang w:val="bg-BG"/>
        </w:rPr>
        <w:t xml:space="preserve"> от Протокол № </w:t>
      </w:r>
      <w:r w:rsidR="00233F99">
        <w:rPr>
          <w:lang w:val="bg-BG"/>
        </w:rPr>
        <w:t>4</w:t>
      </w:r>
      <w:r w:rsidR="00F133D8">
        <w:rPr>
          <w:lang w:val="bg-BG"/>
        </w:rPr>
        <w:t xml:space="preserve"> / </w:t>
      </w:r>
      <w:r w:rsidR="00233F99">
        <w:rPr>
          <w:lang w:val="bg-BG"/>
        </w:rPr>
        <w:t>17</w:t>
      </w:r>
      <w:r w:rsidR="00F133D8">
        <w:rPr>
          <w:lang w:val="bg-BG"/>
        </w:rPr>
        <w:t>.</w:t>
      </w:r>
      <w:r w:rsidR="00FB1A84">
        <w:rPr>
          <w:lang w:val="bg-BG"/>
        </w:rPr>
        <w:t>0</w:t>
      </w:r>
      <w:r w:rsidR="00233F99">
        <w:rPr>
          <w:lang w:val="bg-BG"/>
        </w:rPr>
        <w:t>3</w:t>
      </w:r>
      <w:r w:rsidR="00F133D8" w:rsidRPr="00960F9E">
        <w:rPr>
          <w:lang w:val="bg-BG"/>
        </w:rPr>
        <w:t>.20</w:t>
      </w:r>
      <w:r w:rsidR="00112D80">
        <w:rPr>
          <w:lang w:val="bg-BG"/>
        </w:rPr>
        <w:t>21</w:t>
      </w:r>
      <w:r w:rsidR="00F133D8" w:rsidRPr="00960F9E">
        <w:rPr>
          <w:lang w:val="bg-BG"/>
        </w:rPr>
        <w:t>г. на ОЕСУТ при Община Севлиево</w:t>
      </w:r>
      <w:r w:rsidR="00F133D8">
        <w:rPr>
          <w:lang w:val="bg-BG"/>
        </w:rPr>
        <w:t xml:space="preserve"> </w:t>
      </w:r>
      <w:r w:rsidR="00112D80">
        <w:rPr>
          <w:lang w:val="bg-BG"/>
        </w:rPr>
        <w:t>е</w:t>
      </w:r>
      <w:r w:rsidR="00F133D8">
        <w:t xml:space="preserve"> </w:t>
      </w:r>
      <w:proofErr w:type="spellStart"/>
      <w:r w:rsidR="00F133D8">
        <w:t>одобр</w:t>
      </w:r>
      <w:r w:rsidR="00112D80">
        <w:rPr>
          <w:lang w:val="bg-BG"/>
        </w:rPr>
        <w:t>ен</w:t>
      </w:r>
      <w:proofErr w:type="spellEnd"/>
      <w:r w:rsidR="00F133D8">
        <w:t>:</w:t>
      </w:r>
    </w:p>
    <w:p w:rsidR="00F133D8" w:rsidRDefault="00F133D8" w:rsidP="00A31BC9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B944A4" w:rsidRDefault="00B944A4" w:rsidP="00B944A4">
      <w:pPr>
        <w:jc w:val="both"/>
        <w:rPr>
          <w:lang w:val="bg-BG" w:eastAsia="bg-BG"/>
        </w:rPr>
      </w:pPr>
      <w:r>
        <w:rPr>
          <w:b/>
          <w:u w:val="single"/>
          <w:lang w:val="bg-BG" w:eastAsia="bg-BG"/>
        </w:rPr>
        <w:t xml:space="preserve">Подробен устройствен план </w:t>
      </w:r>
      <w:r>
        <w:rPr>
          <w:b/>
          <w:u w:val="single"/>
          <w:lang w:eastAsia="bg-BG"/>
        </w:rPr>
        <w:t>(</w:t>
      </w:r>
      <w:r>
        <w:rPr>
          <w:b/>
          <w:u w:val="single"/>
          <w:lang w:val="bg-BG" w:eastAsia="bg-BG"/>
        </w:rPr>
        <w:t>ПУП</w:t>
      </w:r>
      <w:r>
        <w:rPr>
          <w:b/>
          <w:u w:val="single"/>
          <w:lang w:eastAsia="bg-BG"/>
        </w:rPr>
        <w:t>)</w:t>
      </w:r>
      <w:r>
        <w:rPr>
          <w:b/>
          <w:u w:val="single"/>
          <w:lang w:val="bg-BG" w:eastAsia="bg-BG"/>
        </w:rPr>
        <w:t xml:space="preserve"> – План за застрояване </w:t>
      </w:r>
      <w:r>
        <w:rPr>
          <w:b/>
          <w:u w:val="single"/>
          <w:lang w:eastAsia="bg-BG"/>
        </w:rPr>
        <w:t>(</w:t>
      </w:r>
      <w:r>
        <w:rPr>
          <w:b/>
          <w:u w:val="single"/>
          <w:lang w:val="bg-BG" w:eastAsia="bg-BG"/>
        </w:rPr>
        <w:t>ПЗ</w:t>
      </w:r>
      <w:r>
        <w:rPr>
          <w:b/>
          <w:u w:val="single"/>
          <w:lang w:eastAsia="bg-BG"/>
        </w:rPr>
        <w:t>)</w:t>
      </w:r>
      <w:r>
        <w:rPr>
          <w:b/>
          <w:u w:val="single"/>
          <w:lang w:val="bg-BG" w:eastAsia="bg-BG"/>
        </w:rPr>
        <w:t>,</w:t>
      </w:r>
      <w:r w:rsidRPr="00080D32">
        <w:rPr>
          <w:lang w:val="bg-BG" w:eastAsia="bg-BG"/>
        </w:rPr>
        <w:t xml:space="preserve"> </w:t>
      </w:r>
      <w:r>
        <w:rPr>
          <w:lang w:val="bg-BG" w:eastAsia="bg-BG"/>
        </w:rPr>
        <w:t xml:space="preserve"> на поземлен имот ПИ 65927.562.137  по плана на СО „</w:t>
      </w:r>
      <w:proofErr w:type="spellStart"/>
      <w:r>
        <w:rPr>
          <w:lang w:val="bg-BG" w:eastAsia="bg-BG"/>
        </w:rPr>
        <w:t>Хоталич</w:t>
      </w:r>
      <w:proofErr w:type="spellEnd"/>
      <w:r>
        <w:rPr>
          <w:lang w:val="bg-BG" w:eastAsia="bg-BG"/>
        </w:rPr>
        <w:t>“,</w:t>
      </w:r>
      <w:proofErr w:type="spellStart"/>
      <w:r>
        <w:rPr>
          <w:lang w:val="bg-BG" w:eastAsia="bg-BG"/>
        </w:rPr>
        <w:t>м.“Крушевски</w:t>
      </w:r>
      <w:proofErr w:type="spellEnd"/>
      <w:r>
        <w:rPr>
          <w:lang w:val="bg-BG" w:eastAsia="bg-BG"/>
        </w:rPr>
        <w:t xml:space="preserve"> баир“,</w:t>
      </w:r>
      <w:proofErr w:type="spellStart"/>
      <w:r>
        <w:rPr>
          <w:lang w:val="bg-BG" w:eastAsia="bg-BG"/>
        </w:rPr>
        <w:t>гр.Севлиево</w:t>
      </w:r>
      <w:proofErr w:type="spellEnd"/>
      <w:r>
        <w:rPr>
          <w:lang w:val="bg-BG" w:eastAsia="bg-BG"/>
        </w:rPr>
        <w:t xml:space="preserve"> с ЕКАТТЕ 65927, Община Севлиево с отреждане –„за вилно застрояване“, при условията на Устройствена зона за рекреационни дейности-вилна зона („</w:t>
      </w:r>
      <w:proofErr w:type="spellStart"/>
      <w:r>
        <w:rPr>
          <w:lang w:val="bg-BG" w:eastAsia="bg-BG"/>
        </w:rPr>
        <w:t>Ов</w:t>
      </w:r>
      <w:proofErr w:type="spellEnd"/>
      <w:r>
        <w:rPr>
          <w:lang w:val="bg-BG" w:eastAsia="bg-BG"/>
        </w:rPr>
        <w:t>“).</w:t>
      </w:r>
    </w:p>
    <w:p w:rsidR="00B944A4" w:rsidRPr="008B0501" w:rsidRDefault="00B944A4" w:rsidP="00B944A4">
      <w:pPr>
        <w:ind w:firstLine="708"/>
        <w:jc w:val="both"/>
        <w:rPr>
          <w:lang w:eastAsia="bg-BG"/>
        </w:rPr>
      </w:pPr>
      <w:r w:rsidRPr="008B0501">
        <w:rPr>
          <w:lang w:eastAsia="bg-BG"/>
        </w:rPr>
        <w:t xml:space="preserve">- </w:t>
      </w:r>
      <w:proofErr w:type="spellStart"/>
      <w:proofErr w:type="gramStart"/>
      <w:r w:rsidRPr="008B0501">
        <w:rPr>
          <w:lang w:eastAsia="bg-BG"/>
        </w:rPr>
        <w:t>начин</w:t>
      </w:r>
      <w:proofErr w:type="spellEnd"/>
      <w:proofErr w:type="gram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на</w:t>
      </w:r>
      <w:proofErr w:type="spell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застрояване</w:t>
      </w:r>
      <w:proofErr w:type="spellEnd"/>
      <w:r w:rsidRPr="008B0501">
        <w:rPr>
          <w:lang w:eastAsia="bg-BG"/>
        </w:rPr>
        <w:t xml:space="preserve"> – </w:t>
      </w:r>
      <w:proofErr w:type="spellStart"/>
      <w:r>
        <w:rPr>
          <w:lang w:eastAsia="bg-BG"/>
        </w:rPr>
        <w:t>свободно</w:t>
      </w:r>
      <w:proofErr w:type="spellEnd"/>
      <w:r>
        <w:rPr>
          <w:lang w:eastAsia="bg-BG"/>
        </w:rPr>
        <w:t xml:space="preserve"> </w:t>
      </w:r>
      <w:r w:rsidRPr="008B0501">
        <w:rPr>
          <w:lang w:eastAsia="bg-BG"/>
        </w:rPr>
        <w:t>;</w:t>
      </w:r>
    </w:p>
    <w:p w:rsidR="00B944A4" w:rsidRPr="00681C29" w:rsidRDefault="00B944A4" w:rsidP="00B944A4">
      <w:pPr>
        <w:ind w:firstLine="708"/>
        <w:jc w:val="both"/>
        <w:rPr>
          <w:lang w:val="bg-BG" w:eastAsia="bg-BG"/>
        </w:rPr>
      </w:pPr>
      <w:r w:rsidRPr="008B0501">
        <w:rPr>
          <w:lang w:eastAsia="bg-BG"/>
        </w:rPr>
        <w:t xml:space="preserve">- </w:t>
      </w:r>
      <w:proofErr w:type="spellStart"/>
      <w:proofErr w:type="gramStart"/>
      <w:r w:rsidRPr="008B0501">
        <w:rPr>
          <w:lang w:eastAsia="bg-BG"/>
        </w:rPr>
        <w:t>характер</w:t>
      </w:r>
      <w:proofErr w:type="spellEnd"/>
      <w:proofErr w:type="gram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на</w:t>
      </w:r>
      <w:proofErr w:type="spell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зас</w:t>
      </w:r>
      <w:r>
        <w:rPr>
          <w:lang w:eastAsia="bg-BG"/>
        </w:rPr>
        <w:t>трояване</w:t>
      </w:r>
      <w:proofErr w:type="spellEnd"/>
      <w:r>
        <w:rPr>
          <w:lang w:eastAsia="bg-BG"/>
        </w:rPr>
        <w:t xml:space="preserve"> – </w:t>
      </w:r>
      <w:proofErr w:type="spellStart"/>
      <w:r>
        <w:rPr>
          <w:lang w:eastAsia="bg-BG"/>
        </w:rPr>
        <w:t>ниско</w:t>
      </w:r>
      <w:proofErr w:type="spellEnd"/>
      <w:r>
        <w:rPr>
          <w:lang w:eastAsia="bg-BG"/>
        </w:rPr>
        <w:t xml:space="preserve"> с </w:t>
      </w:r>
      <w:proofErr w:type="spellStart"/>
      <w:r>
        <w:rPr>
          <w:lang w:eastAsia="bg-BG"/>
        </w:rPr>
        <w:t>височина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до</w:t>
      </w:r>
      <w:proofErr w:type="spellEnd"/>
      <w:r>
        <w:rPr>
          <w:lang w:eastAsia="bg-BG"/>
        </w:rPr>
        <w:t xml:space="preserve"> 7,00м</w:t>
      </w:r>
      <w:r>
        <w:rPr>
          <w:lang w:val="bg-BG" w:eastAsia="bg-BG"/>
        </w:rPr>
        <w:t>;</w:t>
      </w:r>
    </w:p>
    <w:p w:rsidR="00B944A4" w:rsidRPr="008B0501" w:rsidRDefault="00B944A4" w:rsidP="00B944A4">
      <w:pPr>
        <w:ind w:firstLine="708"/>
        <w:jc w:val="both"/>
        <w:rPr>
          <w:lang w:eastAsia="bg-BG"/>
        </w:rPr>
      </w:pPr>
      <w:r>
        <w:rPr>
          <w:lang w:eastAsia="bg-BG"/>
        </w:rPr>
        <w:t xml:space="preserve">- </w:t>
      </w:r>
      <w:proofErr w:type="spellStart"/>
      <w:proofErr w:type="gramStart"/>
      <w:r>
        <w:rPr>
          <w:lang w:eastAsia="bg-BG"/>
        </w:rPr>
        <w:t>м</w:t>
      </w:r>
      <w:r w:rsidRPr="008B0501">
        <w:rPr>
          <w:lang w:eastAsia="bg-BG"/>
        </w:rPr>
        <w:t>аксим</w:t>
      </w:r>
      <w:r>
        <w:rPr>
          <w:lang w:eastAsia="bg-BG"/>
        </w:rPr>
        <w:t>ална</w:t>
      </w:r>
      <w:proofErr w:type="spellEnd"/>
      <w:proofErr w:type="gram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плътност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застрояване</w:t>
      </w:r>
      <w:proofErr w:type="spellEnd"/>
      <w:r>
        <w:rPr>
          <w:lang w:eastAsia="bg-BG"/>
        </w:rPr>
        <w:t xml:space="preserve"> – 4</w:t>
      </w:r>
      <w:r w:rsidRPr="008B0501">
        <w:rPr>
          <w:lang w:eastAsia="bg-BG"/>
        </w:rPr>
        <w:t>0%</w:t>
      </w:r>
      <w:r>
        <w:rPr>
          <w:lang w:eastAsia="bg-BG"/>
        </w:rPr>
        <w:t>;</w:t>
      </w:r>
    </w:p>
    <w:p w:rsidR="00B944A4" w:rsidRPr="008B0501" w:rsidRDefault="00B944A4" w:rsidP="00B944A4">
      <w:pPr>
        <w:ind w:firstLine="708"/>
        <w:jc w:val="both"/>
        <w:rPr>
          <w:lang w:eastAsia="bg-BG"/>
        </w:rPr>
      </w:pPr>
      <w:r>
        <w:rPr>
          <w:lang w:eastAsia="bg-BG"/>
        </w:rPr>
        <w:t xml:space="preserve">- </w:t>
      </w:r>
      <w:proofErr w:type="spellStart"/>
      <w:proofErr w:type="gramStart"/>
      <w:r>
        <w:rPr>
          <w:lang w:eastAsia="bg-BG"/>
        </w:rPr>
        <w:t>м</w:t>
      </w:r>
      <w:r w:rsidRPr="008B0501">
        <w:rPr>
          <w:lang w:eastAsia="bg-BG"/>
        </w:rPr>
        <w:t>аксимална</w:t>
      </w:r>
      <w:proofErr w:type="spellEnd"/>
      <w:proofErr w:type="gram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интензивност</w:t>
      </w:r>
      <w:proofErr w:type="spell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на</w:t>
      </w:r>
      <w:proofErr w:type="spellEnd"/>
      <w:r w:rsidRPr="008B0501">
        <w:rPr>
          <w:lang w:eastAsia="bg-BG"/>
        </w:rPr>
        <w:t xml:space="preserve"> </w:t>
      </w:r>
      <w:proofErr w:type="spellStart"/>
      <w:r w:rsidRPr="008B0501">
        <w:rPr>
          <w:lang w:eastAsia="bg-BG"/>
        </w:rPr>
        <w:t>застрояване</w:t>
      </w:r>
      <w:proofErr w:type="spellEnd"/>
      <w:r w:rsidRPr="008B0501">
        <w:rPr>
          <w:lang w:eastAsia="bg-BG"/>
        </w:rPr>
        <w:t xml:space="preserve"> – </w:t>
      </w:r>
      <w:r>
        <w:rPr>
          <w:lang w:eastAsia="bg-BG"/>
        </w:rPr>
        <w:t>0,8;</w:t>
      </w:r>
    </w:p>
    <w:p w:rsidR="00B944A4" w:rsidRDefault="00B944A4" w:rsidP="00B944A4">
      <w:pPr>
        <w:ind w:firstLine="708"/>
        <w:jc w:val="both"/>
        <w:rPr>
          <w:lang w:eastAsia="bg-BG"/>
        </w:rPr>
      </w:pPr>
      <w:r>
        <w:rPr>
          <w:lang w:eastAsia="bg-BG"/>
        </w:rPr>
        <w:t xml:space="preserve">- </w:t>
      </w:r>
      <w:proofErr w:type="spellStart"/>
      <w:proofErr w:type="gramStart"/>
      <w:r>
        <w:rPr>
          <w:lang w:eastAsia="bg-BG"/>
        </w:rPr>
        <w:t>минимална</w:t>
      </w:r>
      <w:proofErr w:type="spellEnd"/>
      <w:proofErr w:type="gram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озеленена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площ</w:t>
      </w:r>
      <w:proofErr w:type="spellEnd"/>
      <w:r>
        <w:rPr>
          <w:lang w:eastAsia="bg-BG"/>
        </w:rPr>
        <w:t xml:space="preserve"> – 5</w:t>
      </w:r>
      <w:r w:rsidRPr="008B0501">
        <w:rPr>
          <w:lang w:eastAsia="bg-BG"/>
        </w:rPr>
        <w:t>0%;</w:t>
      </w:r>
    </w:p>
    <w:p w:rsidR="00B944A4" w:rsidRDefault="00B944A4" w:rsidP="00B944A4">
      <w:pPr>
        <w:ind w:firstLine="708"/>
        <w:jc w:val="both"/>
        <w:rPr>
          <w:lang w:val="bg-BG" w:eastAsia="bg-BG"/>
        </w:rPr>
      </w:pPr>
      <w:r>
        <w:rPr>
          <w:lang w:val="bg-BG" w:eastAsia="bg-BG"/>
        </w:rPr>
        <w:t>-специфични изисквания при прилагането на плана – поне ½ от озеленяването да бъде с дървесна растителност;</w:t>
      </w:r>
    </w:p>
    <w:p w:rsidR="00B944A4" w:rsidRPr="00681C29" w:rsidRDefault="00B944A4" w:rsidP="00B944A4">
      <w:pPr>
        <w:ind w:firstLine="708"/>
        <w:jc w:val="both"/>
        <w:rPr>
          <w:lang w:val="bg-BG" w:eastAsia="bg-BG"/>
        </w:rPr>
      </w:pPr>
      <w:r>
        <w:rPr>
          <w:lang w:val="bg-BG" w:eastAsia="bg-BG"/>
        </w:rPr>
        <w:t>-ограничителни линии за застрояване от графичната част на ПУП-ПЗ</w:t>
      </w:r>
    </w:p>
    <w:p w:rsidR="009C188D" w:rsidRPr="00BF430C" w:rsidRDefault="009C188D" w:rsidP="00E951D8">
      <w:pPr>
        <w:ind w:firstLine="708"/>
        <w:jc w:val="both"/>
        <w:rPr>
          <w:rFonts w:eastAsia="Calibri"/>
          <w:lang w:val="bg-BG"/>
        </w:rPr>
      </w:pPr>
      <w:bookmarkStart w:id="0" w:name="_GoBack"/>
      <w:bookmarkEnd w:id="0"/>
      <w:r w:rsidRPr="00BF430C">
        <w:rPr>
          <w:rFonts w:eastAsia="Calibri"/>
          <w:lang w:val="bg-BG"/>
        </w:rPr>
        <w:t>Неразделна част от ПЗ са 1бр. чертеж и обяснителна записка 1 лист за ПЗ, съставляващи графичната част.</w:t>
      </w:r>
    </w:p>
    <w:p w:rsidR="009C188D" w:rsidRDefault="009C188D" w:rsidP="009C188D">
      <w:pPr>
        <w:jc w:val="both"/>
        <w:rPr>
          <w:lang w:val="bg-BG" w:eastAsia="bg-BG"/>
        </w:rPr>
      </w:pPr>
      <w:r>
        <w:rPr>
          <w:lang w:val="bg-BG" w:eastAsia="bg-BG"/>
        </w:rPr>
        <w:t xml:space="preserve">            </w:t>
      </w:r>
      <w:r w:rsidRPr="00EB2475">
        <w:rPr>
          <w:lang w:val="bg-BG" w:eastAsia="bg-BG"/>
        </w:rPr>
        <w:t>Ограничителните линии на застрояване са съобразени с необходимите отстояния по ЗУТ.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</w:t>
      </w:r>
      <w:r w:rsidR="00097484">
        <w:rPr>
          <w:lang w:val="bg-BG"/>
        </w:rPr>
        <w:t>09</w:t>
      </w:r>
      <w:r>
        <w:rPr>
          <w:lang w:val="bg-BG"/>
        </w:rPr>
        <w:t xml:space="preserve">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9B0E12">
        <w:rPr>
          <w:lang w:val="bg-BG"/>
        </w:rPr>
        <w:t xml:space="preserve">дената заповед е поставено на </w:t>
      </w:r>
      <w:r w:rsidR="00233F99">
        <w:rPr>
          <w:lang w:val="bg-BG"/>
        </w:rPr>
        <w:t>29</w:t>
      </w:r>
      <w:r w:rsidR="00FD12FF">
        <w:rPr>
          <w:lang w:val="bg-BG"/>
        </w:rPr>
        <w:t>.0</w:t>
      </w:r>
      <w:r w:rsidR="00233F99">
        <w:rPr>
          <w:lang w:val="bg-BG"/>
        </w:rPr>
        <w:t>3</w:t>
      </w:r>
      <w:r>
        <w:rPr>
          <w:lang w:val="bg-BG"/>
        </w:rPr>
        <w:t>.20</w:t>
      </w:r>
      <w:r w:rsidR="00112D80">
        <w:rPr>
          <w:lang w:val="bg-BG"/>
        </w:rPr>
        <w:t>2</w:t>
      </w:r>
      <w:r w:rsidR="00233F99">
        <w:rPr>
          <w:lang w:val="bg-BG"/>
        </w:rPr>
        <w:t>1</w:t>
      </w:r>
      <w:r>
        <w:rPr>
          <w:lang w:val="bg-BG"/>
        </w:rPr>
        <w:t>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E7716C">
      <w:headerReference w:type="first" r:id="rId8"/>
      <w:footerReference w:type="first" r:id="rId9"/>
      <w:pgSz w:w="11907" w:h="16840" w:code="9"/>
      <w:pgMar w:top="1134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63B" w:rsidRDefault="00A6763B">
      <w:r>
        <w:separator/>
      </w:r>
    </w:p>
  </w:endnote>
  <w:endnote w:type="continuationSeparator" w:id="0">
    <w:p w:rsidR="00A6763B" w:rsidRDefault="00A6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27" name="Картина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27" name="Картина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3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63B" w:rsidRDefault="00A6763B">
      <w:r>
        <w:separator/>
      </w:r>
    </w:p>
  </w:footnote>
  <w:footnote w:type="continuationSeparator" w:id="0">
    <w:p w:rsidR="00A6763B" w:rsidRDefault="00A67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26" name="Картина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0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23"/>
  </w:num>
  <w:num w:numId="5">
    <w:abstractNumId w:val="26"/>
  </w:num>
  <w:num w:numId="6">
    <w:abstractNumId w:val="29"/>
  </w:num>
  <w:num w:numId="7">
    <w:abstractNumId w:val="14"/>
  </w:num>
  <w:num w:numId="8">
    <w:abstractNumId w:val="11"/>
  </w:num>
  <w:num w:numId="9">
    <w:abstractNumId w:val="25"/>
  </w:num>
  <w:num w:numId="10">
    <w:abstractNumId w:val="4"/>
  </w:num>
  <w:num w:numId="11">
    <w:abstractNumId w:val="6"/>
  </w:num>
  <w:num w:numId="12">
    <w:abstractNumId w:val="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6"/>
  </w:num>
  <w:num w:numId="17">
    <w:abstractNumId w:val="19"/>
  </w:num>
  <w:num w:numId="18">
    <w:abstractNumId w:val="2"/>
  </w:num>
  <w:num w:numId="19">
    <w:abstractNumId w:val="24"/>
  </w:num>
  <w:num w:numId="20">
    <w:abstractNumId w:val="17"/>
  </w:num>
  <w:num w:numId="21">
    <w:abstractNumId w:val="21"/>
  </w:num>
  <w:num w:numId="22">
    <w:abstractNumId w:val="3"/>
  </w:num>
  <w:num w:numId="23">
    <w:abstractNumId w:val="30"/>
  </w:num>
  <w:num w:numId="24">
    <w:abstractNumId w:val="22"/>
  </w:num>
  <w:num w:numId="25">
    <w:abstractNumId w:val="12"/>
  </w:num>
  <w:num w:numId="26">
    <w:abstractNumId w:val="27"/>
  </w:num>
  <w:num w:numId="27">
    <w:abstractNumId w:val="9"/>
  </w:num>
  <w:num w:numId="28">
    <w:abstractNumId w:val="13"/>
  </w:num>
  <w:num w:numId="29">
    <w:abstractNumId w:val="7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484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5D5A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2D80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68F8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15D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2C2E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1BDC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3F99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489F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170DA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1E38"/>
    <w:rsid w:val="0057246B"/>
    <w:rsid w:val="0057367A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57012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4646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0E12"/>
    <w:rsid w:val="009B0F36"/>
    <w:rsid w:val="009B2CE2"/>
    <w:rsid w:val="009B446B"/>
    <w:rsid w:val="009B48EB"/>
    <w:rsid w:val="009B59BD"/>
    <w:rsid w:val="009B6852"/>
    <w:rsid w:val="009C0908"/>
    <w:rsid w:val="009C112A"/>
    <w:rsid w:val="009C188D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3B0A"/>
    <w:rsid w:val="00A547D1"/>
    <w:rsid w:val="00A55107"/>
    <w:rsid w:val="00A574F9"/>
    <w:rsid w:val="00A60B5B"/>
    <w:rsid w:val="00A62D11"/>
    <w:rsid w:val="00A633F1"/>
    <w:rsid w:val="00A660EC"/>
    <w:rsid w:val="00A66778"/>
    <w:rsid w:val="00A6763B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4A4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1C5B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4038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48D"/>
    <w:rsid w:val="00DF1774"/>
    <w:rsid w:val="00DF1C46"/>
    <w:rsid w:val="00DF22C7"/>
    <w:rsid w:val="00DF3954"/>
    <w:rsid w:val="00DF3A21"/>
    <w:rsid w:val="00DF4EF4"/>
    <w:rsid w:val="00E00643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77E14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1D8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315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33D8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1C15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1A84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6C1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9E39-5520-46F1-AE7D-0442B8EB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2324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Marieta Gecheva</cp:lastModifiedBy>
  <cp:revision>27</cp:revision>
  <cp:lastPrinted>2019-09-17T07:06:00Z</cp:lastPrinted>
  <dcterms:created xsi:type="dcterms:W3CDTF">2021-02-08T09:28:00Z</dcterms:created>
  <dcterms:modified xsi:type="dcterms:W3CDTF">2021-03-29T06:02:00Z</dcterms:modified>
</cp:coreProperties>
</file>